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ПРОЕКТ «ФИНАНСОВАЯ ГРАМОТНОСТЬ»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Уровень благосостояния каждого человека обусловлен не только уровнем дохода и обеспеченностью ключевыми товарами, и услугами, но и умением грамотного распределения собственных ресурсов и возможностей. Реализация государственных программ, обеспечение поддержки и проведение обучения финансовой грамотности являются ключевыми элементами повышения финансовой защищенности населения, снижения уровня кредитной нагрузки населения и уровня персональных финансовых возможностей граждан.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Проект включает: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Реализация теоретических основ финансовой грамотности в рамках учебных программ, осваиваемых в рамках школьного и профессионального образования.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пенсионеров возможностью посещения специальных курсов повышения финансовой грамотности.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комплексной теоретико-практической системы обучения детей, взрослых и пенсионеров финансовой грамотности.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Создание региональных образовательных программ, направленных на повышение уровня финансовой грамотности населения, в рамках обучающих лекций, мастер классов, интервью, семинаров и т.д.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результате: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► </w:t>
      </w:r>
      <w:r>
        <w:rPr>
          <w:rFonts w:cs="Times New Roman" w:ascii="Times New Roman" w:hAnsi="Times New Roman"/>
          <w:sz w:val="28"/>
          <w:szCs w:val="28"/>
        </w:rPr>
        <w:t>Повышение финансовой грамотности населения и формирование финансовой сознательности.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► </w:t>
      </w:r>
      <w:r>
        <w:rPr>
          <w:rFonts w:cs="Times New Roman" w:ascii="Times New Roman" w:hAnsi="Times New Roman"/>
          <w:sz w:val="28"/>
          <w:szCs w:val="28"/>
        </w:rPr>
        <w:t>Снижение уровня кредитной нагрузки на население в микрофинансовых кредитных организациях.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► </w:t>
      </w:r>
      <w:r>
        <w:rPr>
          <w:rFonts w:cs="Times New Roman" w:ascii="Times New Roman" w:hAnsi="Times New Roman"/>
          <w:sz w:val="28"/>
          <w:szCs w:val="28"/>
        </w:rPr>
        <w:t>Сокращение числа зарегистрированных случаев банкротства физических лиц.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► </w:t>
      </w:r>
      <w:r>
        <w:rPr>
          <w:rFonts w:cs="Times New Roman" w:ascii="Times New Roman" w:hAnsi="Times New Roman"/>
          <w:sz w:val="28"/>
          <w:szCs w:val="28"/>
        </w:rPr>
        <w:t>Создание основ рационального подхода граждан к планированию индивидуальных и семейных бюджетов.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Риски отказа от проекта:</w:t>
      </w:r>
      <w:bookmarkStart w:id="0" w:name="_GoBack"/>
      <w:bookmarkEnd w:id="0"/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Отказ от реализации проекта приведет к несформированности основ финансовой грамотности у населения, что, в долгосрочной перспективе, может привести к снижению уровня благосостояния по причине нецелесообразной индивидуальной экономической деятельности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LibreOffice/6.0.4.2$Windows_X86_64 LibreOffice_project/9b0d9b32d5dcda91d2f1a96dc04c645c450872bf</Application>
  <Pages>1</Pages>
  <Words>188</Words>
  <Characters>1531</Characters>
  <CharactersWithSpaces>1705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2018-10-04T10:35:00Z</dcterms:created>
  <dc:creator>Соколова Елена Сергеевна</dc:creator>
  <dc:description/>
  <dc:language>ru-RU</dc:language>
  <cp:lastModifiedBy>Соколова Елена Сергеевна</cp:lastModifiedBy>
  <dcterms:modified xsi:type="dcterms:W3CDTF">2018-10-04T10:36:00Z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